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5F8" w:rsidRPr="000307D4" w:rsidRDefault="00CA05F8" w:rsidP="00CA05F8">
      <w:pPr>
        <w:jc w:val="center"/>
        <w:rPr>
          <w:rFonts w:ascii="Verdana" w:hAnsi="Verdana"/>
          <w:b/>
          <w:sz w:val="32"/>
          <w:u w:val="single"/>
        </w:rPr>
      </w:pPr>
      <w:r w:rsidRPr="000307D4">
        <w:rPr>
          <w:rFonts w:ascii="Verdana" w:hAnsi="Verdana"/>
          <w:b/>
          <w:sz w:val="32"/>
          <w:u w:val="single"/>
        </w:rPr>
        <w:t>Supporting your child with fluency</w:t>
      </w:r>
      <w:r w:rsidR="00DE536C">
        <w:rPr>
          <w:rFonts w:ascii="Verdana" w:hAnsi="Verdana"/>
          <w:b/>
          <w:sz w:val="32"/>
          <w:u w:val="single"/>
        </w:rPr>
        <w:t xml:space="preserve"> in reading</w:t>
      </w:r>
    </w:p>
    <w:p w:rsidR="00CA05F8" w:rsidRPr="006D560D" w:rsidRDefault="00DE536C" w:rsidP="00DE536C">
      <w:p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color w:val="001D35"/>
          <w:kern w:val="24"/>
          <w:sz w:val="24"/>
          <w:szCs w:val="24"/>
        </w:rPr>
        <w:t>At our school, we aim to develop confident, fluent readers and to foster a love for life long reading</w:t>
      </w:r>
      <w:r>
        <w:rPr>
          <w:rFonts w:ascii="Verdana" w:hAnsi="Verdana"/>
          <w:color w:val="001D35"/>
          <w:kern w:val="24"/>
          <w:sz w:val="24"/>
          <w:szCs w:val="24"/>
        </w:rPr>
        <w:t xml:space="preserve">. </w:t>
      </w:r>
      <w:r w:rsidR="000307D4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3760470</wp:posOffset>
            </wp:positionH>
            <wp:positionV relativeFrom="paragraph">
              <wp:posOffset>5080</wp:posOffset>
            </wp:positionV>
            <wp:extent cx="2255520" cy="2255520"/>
            <wp:effectExtent l="0" t="0" r="0" b="0"/>
            <wp:wrapTight wrapText="bothSides">
              <wp:wrapPolygon edited="0">
                <wp:start x="0" y="0"/>
                <wp:lineTo x="0" y="21345"/>
                <wp:lineTo x="21345" y="21345"/>
                <wp:lineTo x="21345" y="0"/>
                <wp:lineTo x="0" y="0"/>
              </wp:wrapPolygon>
            </wp:wrapTight>
            <wp:docPr id="1" name="Picture 1" descr="Structured Litera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uctured Literac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erdana" w:hAnsi="Verdana"/>
          <w:color w:val="001D35"/>
          <w:kern w:val="24"/>
          <w:sz w:val="24"/>
          <w:szCs w:val="24"/>
        </w:rPr>
        <w:t xml:space="preserve">Reading for just 10 minutes a day can make a year’s additional progress. </w:t>
      </w:r>
      <w:r w:rsidR="00CA05F8" w:rsidRPr="00CA05F8">
        <w:rPr>
          <w:rFonts w:ascii="Verdana" w:hAnsi="Verdana"/>
          <w:color w:val="001D35"/>
          <w:kern w:val="24"/>
          <w:sz w:val="24"/>
          <w:szCs w:val="24"/>
        </w:rPr>
        <w:t>Fluency in reading refers to the ability to read text accurately, quickly, and with appropriate expression. It involves effortlessly recogni</w:t>
      </w:r>
      <w:r w:rsidR="006D560D">
        <w:rPr>
          <w:rFonts w:ascii="Verdana" w:hAnsi="Verdana"/>
          <w:color w:val="001D35"/>
          <w:kern w:val="24"/>
          <w:sz w:val="24"/>
          <w:szCs w:val="24"/>
        </w:rPr>
        <w:t>s</w:t>
      </w:r>
      <w:r w:rsidR="00CA05F8" w:rsidRPr="00CA05F8">
        <w:rPr>
          <w:rFonts w:ascii="Verdana" w:hAnsi="Verdana"/>
          <w:color w:val="001D35"/>
          <w:kern w:val="24"/>
          <w:sz w:val="24"/>
          <w:szCs w:val="24"/>
        </w:rPr>
        <w:t>ing words and understanding the text at the same time. </w:t>
      </w:r>
      <w:r w:rsidR="000307D4">
        <w:rPr>
          <w:rFonts w:ascii="Verdana" w:hAnsi="Verdana"/>
          <w:color w:val="001D35"/>
          <w:kern w:val="24"/>
          <w:sz w:val="24"/>
          <w:szCs w:val="24"/>
        </w:rPr>
        <w:t>T</w:t>
      </w:r>
      <w:r w:rsidR="009E2CEA" w:rsidRPr="006D560D">
        <w:rPr>
          <w:rFonts w:ascii="Verdana" w:hAnsi="Verdana"/>
          <w:color w:val="001D35"/>
          <w:kern w:val="24"/>
          <w:sz w:val="24"/>
          <w:szCs w:val="24"/>
        </w:rPr>
        <w:t xml:space="preserve">he more fluently pupils can read, the more motivated they are, which supports them to enjoy reading for pleasure and to read more widely. </w:t>
      </w:r>
      <w:r w:rsidR="000307D4">
        <w:rPr>
          <w:rFonts w:ascii="Verdana" w:hAnsi="Verdana"/>
          <w:color w:val="001D35"/>
          <w:kern w:val="24"/>
          <w:sz w:val="24"/>
          <w:szCs w:val="24"/>
        </w:rPr>
        <w:t xml:space="preserve">Below are some tips to help your child with fluency. </w:t>
      </w:r>
    </w:p>
    <w:p w:rsidR="00CA05F8" w:rsidRPr="006D560D" w:rsidRDefault="00CA05F8" w:rsidP="00CA05F8">
      <w:pPr>
        <w:rPr>
          <w:rFonts w:ascii="Verdana" w:hAnsi="Verdana"/>
          <w:b/>
          <w:color w:val="001D35"/>
          <w:kern w:val="24"/>
          <w:sz w:val="24"/>
          <w:szCs w:val="24"/>
          <w:u w:val="single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 xml:space="preserve">Supporting Emerging readers </w:t>
      </w:r>
    </w:p>
    <w:p w:rsidR="00BE6142" w:rsidRPr="006D560D" w:rsidRDefault="006D560D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>Repeated reading</w:t>
      </w:r>
      <w:r>
        <w:rPr>
          <w:rFonts w:ascii="Verdana" w:hAnsi="Verdana"/>
          <w:color w:val="001D35"/>
          <w:kern w:val="24"/>
          <w:sz w:val="24"/>
          <w:szCs w:val="24"/>
        </w:rPr>
        <w:t>- if your child struggles with a couple of words in a sentence</w:t>
      </w:r>
      <w:r w:rsidR="00EB583F">
        <w:rPr>
          <w:rFonts w:ascii="Verdana" w:hAnsi="Verdana"/>
          <w:color w:val="001D35"/>
          <w:kern w:val="24"/>
          <w:sz w:val="24"/>
          <w:szCs w:val="24"/>
        </w:rPr>
        <w:t>,</w:t>
      </w:r>
      <w:r>
        <w:rPr>
          <w:rFonts w:ascii="Verdana" w:hAnsi="Verdana"/>
          <w:color w:val="001D35"/>
          <w:kern w:val="24"/>
          <w:sz w:val="24"/>
          <w:szCs w:val="24"/>
        </w:rPr>
        <w:t xml:space="preserve"> encourage them to go back and read it again to support fluency. Try focussing on reading 3 pages a few times, rather than the whole book, to support fluency, confidence and understanding.</w:t>
      </w:r>
    </w:p>
    <w:p w:rsidR="00BE6142" w:rsidRPr="006D560D" w:rsidRDefault="009E2CEA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>Tracking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</w:t>
      </w:r>
      <w:r w:rsidR="006D560D">
        <w:rPr>
          <w:rFonts w:ascii="Verdana" w:hAnsi="Verdana"/>
          <w:color w:val="001D35"/>
          <w:kern w:val="24"/>
          <w:sz w:val="24"/>
          <w:szCs w:val="24"/>
        </w:rPr>
        <w:t xml:space="preserve">each word 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>with a finger or book mark</w:t>
      </w:r>
      <w:r w:rsidR="00EB583F">
        <w:rPr>
          <w:rFonts w:ascii="Verdana" w:hAnsi="Verdana"/>
          <w:color w:val="001D35"/>
          <w:kern w:val="24"/>
          <w:sz w:val="24"/>
          <w:szCs w:val="24"/>
        </w:rPr>
        <w:t>.</w:t>
      </w:r>
    </w:p>
    <w:p w:rsidR="00BE6142" w:rsidRPr="006D560D" w:rsidRDefault="009E2CEA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>Re-reading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texts 3 times</w:t>
      </w:r>
      <w:r w:rsidR="00CA05F8" w:rsidRPr="006D560D">
        <w:rPr>
          <w:rFonts w:ascii="Verdana" w:hAnsi="Verdana"/>
          <w:color w:val="001D35"/>
          <w:kern w:val="24"/>
          <w:sz w:val="24"/>
          <w:szCs w:val="24"/>
        </w:rPr>
        <w:t xml:space="preserve"> for emerging readers</w:t>
      </w:r>
      <w:r w:rsidR="006D560D">
        <w:rPr>
          <w:rFonts w:ascii="Verdana" w:hAnsi="Verdana"/>
          <w:color w:val="001D35"/>
          <w:kern w:val="24"/>
          <w:sz w:val="24"/>
          <w:szCs w:val="24"/>
        </w:rPr>
        <w:t xml:space="preserve"> to build fluency</w:t>
      </w:r>
      <w:r w:rsidR="00CA05F8" w:rsidRPr="006D560D">
        <w:rPr>
          <w:rFonts w:ascii="Verdana" w:hAnsi="Verdana"/>
          <w:color w:val="001D35"/>
          <w:kern w:val="24"/>
          <w:sz w:val="24"/>
          <w:szCs w:val="24"/>
        </w:rPr>
        <w:t xml:space="preserve">. </w:t>
      </w:r>
    </w:p>
    <w:p w:rsidR="00BE6142" w:rsidRPr="006D560D" w:rsidRDefault="009E2CEA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>Book talk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>- what is happening on the front cover</w:t>
      </w:r>
      <w:r w:rsidR="00EB583F">
        <w:rPr>
          <w:rFonts w:ascii="Verdana" w:hAnsi="Verdana"/>
          <w:color w:val="001D35"/>
          <w:kern w:val="24"/>
          <w:sz w:val="24"/>
          <w:szCs w:val="24"/>
        </w:rPr>
        <w:t>?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what can you remember from last time?  </w:t>
      </w:r>
      <w:r w:rsidR="00CA05F8" w:rsidRPr="006D560D">
        <w:rPr>
          <w:rFonts w:ascii="Verdana" w:hAnsi="Verdana"/>
          <w:color w:val="001D35"/>
          <w:kern w:val="24"/>
          <w:sz w:val="24"/>
          <w:szCs w:val="24"/>
        </w:rPr>
        <w:t xml:space="preserve">Can you retell the story? </w:t>
      </w:r>
    </w:p>
    <w:p w:rsidR="00BE6142" w:rsidRPr="006D560D" w:rsidRDefault="009E2CEA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 xml:space="preserve">Modelling 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– reading back to your children to show </w:t>
      </w:r>
      <w:r w:rsidR="006D560D">
        <w:rPr>
          <w:rFonts w:ascii="Verdana" w:hAnsi="Verdana"/>
          <w:color w:val="001D35"/>
          <w:kern w:val="24"/>
          <w:sz w:val="24"/>
          <w:szCs w:val="24"/>
        </w:rPr>
        <w:t>what it should sound like</w:t>
      </w:r>
      <w:r w:rsidR="00EB583F">
        <w:rPr>
          <w:rFonts w:ascii="Verdana" w:hAnsi="Verdana"/>
          <w:color w:val="001D35"/>
          <w:kern w:val="24"/>
          <w:sz w:val="24"/>
          <w:szCs w:val="24"/>
        </w:rPr>
        <w:t>.</w:t>
      </w:r>
    </w:p>
    <w:p w:rsidR="00BE6142" w:rsidRPr="006D560D" w:rsidRDefault="009E2CEA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>Regularly reading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to your child so they hear fluent reading.</w:t>
      </w:r>
    </w:p>
    <w:p w:rsidR="00BE6142" w:rsidRPr="006D560D" w:rsidRDefault="009E2CEA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>Prosody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>- responding to punctuation. Pointing out punctuation before you start so they know where to change their voice (</w:t>
      </w:r>
      <w:proofErr w:type="gramStart"/>
      <w:r w:rsidRPr="006D560D">
        <w:rPr>
          <w:rFonts w:ascii="Verdana" w:hAnsi="Verdana"/>
          <w:color w:val="001D35"/>
          <w:kern w:val="24"/>
          <w:sz w:val="24"/>
          <w:szCs w:val="24"/>
        </w:rPr>
        <w:t>for ?</w:t>
      </w:r>
      <w:proofErr w:type="gramEnd"/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or !) </w:t>
      </w:r>
      <w:r w:rsidR="006D560D">
        <w:rPr>
          <w:rFonts w:ascii="Verdana" w:hAnsi="Verdana"/>
          <w:color w:val="001D35"/>
          <w:kern w:val="24"/>
          <w:sz w:val="24"/>
          <w:szCs w:val="24"/>
        </w:rPr>
        <w:t xml:space="preserve">Using expression. </w:t>
      </w:r>
    </w:p>
    <w:p w:rsidR="00CA05F8" w:rsidRPr="006D560D" w:rsidRDefault="00CA05F8" w:rsidP="00CA05F8">
      <w:pPr>
        <w:rPr>
          <w:rFonts w:ascii="Verdana" w:hAnsi="Verdana"/>
          <w:b/>
          <w:color w:val="001D35"/>
          <w:kern w:val="24"/>
          <w:sz w:val="24"/>
          <w:szCs w:val="24"/>
          <w:u w:val="single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>How to support more established readers with fluency.</w:t>
      </w:r>
    </w:p>
    <w:p w:rsidR="00BE6142" w:rsidRPr="006D560D" w:rsidRDefault="009E2CEA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>Lots of reading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>- practise makes progress!</w:t>
      </w:r>
      <w:r w:rsidR="00EB583F">
        <w:rPr>
          <w:rFonts w:ascii="Verdana" w:hAnsi="Verdana"/>
          <w:color w:val="001D35"/>
          <w:kern w:val="24"/>
          <w:sz w:val="24"/>
          <w:szCs w:val="24"/>
        </w:rPr>
        <w:t xml:space="preserve"> </w:t>
      </w:r>
      <w:r w:rsidR="00EB583F" w:rsidRPr="00EB583F">
        <w:rPr>
          <w:rFonts w:ascii="Verdana" w:hAnsi="Verdana"/>
          <w:color w:val="001D35"/>
          <w:kern w:val="24"/>
          <w:sz w:val="24"/>
          <w:szCs w:val="24"/>
          <w:u w:val="single"/>
        </w:rPr>
        <w:t>AT LEAST</w:t>
      </w:r>
      <w:r w:rsidR="00EB583F">
        <w:rPr>
          <w:rFonts w:ascii="Verdana" w:hAnsi="Verdana"/>
          <w:color w:val="001D35"/>
          <w:kern w:val="24"/>
          <w:sz w:val="24"/>
          <w:szCs w:val="24"/>
        </w:rPr>
        <w:t xml:space="preserve"> 10 minutes every day. </w:t>
      </w:r>
    </w:p>
    <w:p w:rsidR="00BE6142" w:rsidRPr="006D560D" w:rsidRDefault="009E2CEA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>Repeated reads-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read the same passage/page a number of times to develop fluency. </w:t>
      </w:r>
      <w:r w:rsidR="006D560D">
        <w:rPr>
          <w:rFonts w:ascii="Verdana" w:hAnsi="Verdana"/>
          <w:color w:val="001D35"/>
          <w:kern w:val="24"/>
          <w:sz w:val="24"/>
          <w:szCs w:val="24"/>
        </w:rPr>
        <w:t xml:space="preserve">They should read it at the speed they talk. </w:t>
      </w:r>
    </w:p>
    <w:p w:rsidR="00BE6142" w:rsidRPr="006D560D" w:rsidRDefault="009E2CEA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>Tracking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with a finger, book mark or ruler. </w:t>
      </w:r>
    </w:p>
    <w:p w:rsidR="00BE6142" w:rsidRPr="006D560D" w:rsidRDefault="009E2CEA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lastRenderedPageBreak/>
        <w:t>Book talk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>- what is happening on the front cover</w:t>
      </w:r>
      <w:r w:rsidR="00EB583F">
        <w:rPr>
          <w:rFonts w:ascii="Verdana" w:hAnsi="Verdana"/>
          <w:color w:val="001D35"/>
          <w:kern w:val="24"/>
          <w:sz w:val="24"/>
          <w:szCs w:val="24"/>
        </w:rPr>
        <w:t>?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</w:t>
      </w:r>
      <w:r w:rsidR="00EB583F">
        <w:rPr>
          <w:rFonts w:ascii="Verdana" w:hAnsi="Verdana"/>
          <w:color w:val="001D35"/>
          <w:kern w:val="24"/>
          <w:sz w:val="24"/>
          <w:szCs w:val="24"/>
        </w:rPr>
        <w:t>W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hat can you remember from last time? Can you summarise what we have read? </w:t>
      </w:r>
    </w:p>
    <w:p w:rsidR="00BE6142" w:rsidRPr="006D560D" w:rsidRDefault="009E2CEA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 xml:space="preserve">Modelling 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>– reading back to your children to show fluency. Then they have a go</w:t>
      </w:r>
      <w:r w:rsidR="006D560D">
        <w:rPr>
          <w:rFonts w:ascii="Verdana" w:hAnsi="Verdana"/>
          <w:color w:val="001D35"/>
          <w:kern w:val="24"/>
          <w:sz w:val="24"/>
          <w:szCs w:val="24"/>
        </w:rPr>
        <w:t xml:space="preserve">. </w:t>
      </w:r>
    </w:p>
    <w:p w:rsidR="00BE6142" w:rsidRPr="000307D4" w:rsidRDefault="009E2CEA" w:rsidP="000307D4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6D560D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>Encourage prosody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>- Is it exciting to read and exciting to listen to? If not</w:t>
      </w:r>
      <w:r w:rsidR="006D560D">
        <w:rPr>
          <w:rFonts w:ascii="Verdana" w:hAnsi="Verdana"/>
          <w:color w:val="001D35"/>
          <w:kern w:val="24"/>
          <w:sz w:val="24"/>
          <w:szCs w:val="24"/>
        </w:rPr>
        <w:t>,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how can we make it better? Try again with more prosody</w:t>
      </w:r>
      <w:r w:rsidR="006D560D">
        <w:rPr>
          <w:rFonts w:ascii="Verdana" w:hAnsi="Verdana"/>
          <w:color w:val="001D35"/>
          <w:kern w:val="24"/>
          <w:sz w:val="24"/>
          <w:szCs w:val="24"/>
        </w:rPr>
        <w:t xml:space="preserve"> (expression)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and fluency.</w:t>
      </w:r>
      <w:r w:rsidR="000307D4" w:rsidRPr="000307D4">
        <w:rPr>
          <w:rFonts w:ascii="Verdana" w:hAnsi="Verdana"/>
          <w:color w:val="001D35"/>
          <w:kern w:val="24"/>
          <w:sz w:val="24"/>
          <w:szCs w:val="24"/>
        </w:rPr>
        <w:t xml:space="preserve"> </w:t>
      </w:r>
      <w:r w:rsidR="000307D4" w:rsidRPr="006D560D">
        <w:rPr>
          <w:rFonts w:ascii="Verdana" w:hAnsi="Verdana"/>
          <w:color w:val="001D35"/>
          <w:kern w:val="24"/>
          <w:sz w:val="24"/>
          <w:szCs w:val="24"/>
        </w:rPr>
        <w:t>Looking for punctuation so they know where to change their voice (</w:t>
      </w:r>
      <w:proofErr w:type="gramStart"/>
      <w:r w:rsidR="000307D4" w:rsidRPr="006D560D">
        <w:rPr>
          <w:rFonts w:ascii="Verdana" w:hAnsi="Verdana"/>
          <w:color w:val="001D35"/>
          <w:kern w:val="24"/>
          <w:sz w:val="24"/>
          <w:szCs w:val="24"/>
        </w:rPr>
        <w:t>for ?</w:t>
      </w:r>
      <w:proofErr w:type="gramEnd"/>
      <w:r w:rsidR="000307D4" w:rsidRPr="006D560D">
        <w:rPr>
          <w:rFonts w:ascii="Verdana" w:hAnsi="Verdana"/>
          <w:color w:val="001D35"/>
          <w:kern w:val="24"/>
          <w:sz w:val="24"/>
          <w:szCs w:val="24"/>
        </w:rPr>
        <w:t xml:space="preserve"> or !) Ask them- Are there points you could pause? Or make their voice louder? Or whisper? </w:t>
      </w:r>
    </w:p>
    <w:p w:rsidR="00BE6142" w:rsidRPr="006D560D" w:rsidRDefault="009E2CEA" w:rsidP="00CA05F8">
      <w:pPr>
        <w:numPr>
          <w:ilvl w:val="0"/>
          <w:numId w:val="3"/>
        </w:numPr>
        <w:rPr>
          <w:rFonts w:ascii="Verdana" w:hAnsi="Verdana"/>
          <w:color w:val="001D35"/>
          <w:kern w:val="24"/>
          <w:sz w:val="24"/>
          <w:szCs w:val="24"/>
        </w:rPr>
      </w:pPr>
      <w:r w:rsidRPr="000307D4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>If reluctant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– listening to audio books and following along or just </w:t>
      </w:r>
      <w:r w:rsidR="00BA492A">
        <w:rPr>
          <w:rFonts w:ascii="Verdana" w:hAnsi="Verdana"/>
          <w:color w:val="001D35"/>
          <w:kern w:val="24"/>
          <w:sz w:val="24"/>
          <w:szCs w:val="24"/>
        </w:rPr>
        <w:t>hearing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fluency modelled</w:t>
      </w:r>
      <w:r w:rsidR="00BA492A">
        <w:rPr>
          <w:rFonts w:ascii="Verdana" w:hAnsi="Verdana"/>
          <w:color w:val="001D35"/>
          <w:kern w:val="24"/>
          <w:sz w:val="24"/>
          <w:szCs w:val="24"/>
        </w:rPr>
        <w:t xml:space="preserve"> by an adult</w:t>
      </w:r>
      <w:r w:rsidRPr="006D560D">
        <w:rPr>
          <w:rFonts w:ascii="Verdana" w:hAnsi="Verdana"/>
          <w:color w:val="001D35"/>
          <w:kern w:val="24"/>
          <w:sz w:val="24"/>
          <w:szCs w:val="24"/>
        </w:rPr>
        <w:t xml:space="preserve"> is SO important. </w:t>
      </w:r>
      <w:r w:rsidRPr="000307D4">
        <w:rPr>
          <w:rFonts w:ascii="Verdana" w:hAnsi="Verdana"/>
          <w:b/>
          <w:color w:val="001D35"/>
          <w:kern w:val="24"/>
          <w:sz w:val="24"/>
          <w:szCs w:val="24"/>
          <w:u w:val="single"/>
        </w:rPr>
        <w:t xml:space="preserve">Read to your child regularly no matter their age. </w:t>
      </w:r>
    </w:p>
    <w:p w:rsidR="00CA05F8" w:rsidRDefault="00CA05F8" w:rsidP="00CA05F8">
      <w:pPr>
        <w:rPr>
          <w:rStyle w:val="Hyperlink"/>
          <w:rFonts w:ascii="Verdana" w:hAnsi="Verdana"/>
          <w:sz w:val="24"/>
          <w:szCs w:val="24"/>
        </w:rPr>
      </w:pPr>
      <w:r w:rsidRPr="001D7FA9">
        <w:rPr>
          <w:rFonts w:ascii="Verdana" w:hAnsi="Verdana"/>
          <w:sz w:val="24"/>
          <w:szCs w:val="24"/>
        </w:rPr>
        <w:t xml:space="preserve">For more information please follow this link </w:t>
      </w:r>
      <w:hyperlink r:id="rId6" w:history="1">
        <w:r w:rsidRPr="001D7FA9">
          <w:rPr>
            <w:rStyle w:val="Hyperlink"/>
            <w:rFonts w:ascii="Verdana" w:hAnsi="Verdana"/>
            <w:sz w:val="24"/>
            <w:szCs w:val="24"/>
          </w:rPr>
          <w:t>http</w:t>
        </w:r>
        <w:r w:rsidRPr="001D7FA9">
          <w:rPr>
            <w:rStyle w:val="Hyperlink"/>
            <w:rFonts w:ascii="Verdana" w:hAnsi="Verdana"/>
            <w:sz w:val="24"/>
            <w:szCs w:val="24"/>
          </w:rPr>
          <w:t>s://youtu.be/i0cQu7vnDzs</w:t>
        </w:r>
      </w:hyperlink>
    </w:p>
    <w:p w:rsidR="001D7FA9" w:rsidRDefault="00BA492A" w:rsidP="00CA05F8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If you would like more support </w:t>
      </w:r>
      <w:bookmarkStart w:id="0" w:name="_GoBack"/>
      <w:bookmarkEnd w:id="0"/>
      <w:r w:rsidR="001D7FA9">
        <w:rPr>
          <w:rFonts w:ascii="Verdana" w:hAnsi="Verdana"/>
          <w:sz w:val="24"/>
          <w:szCs w:val="24"/>
        </w:rPr>
        <w:t>please speak to your child’s teacher or Mrs Gilbert (</w:t>
      </w:r>
      <w:hyperlink r:id="rId7" w:history="1">
        <w:r w:rsidR="001D7FA9" w:rsidRPr="00592AA2">
          <w:rPr>
            <w:rStyle w:val="Hyperlink"/>
            <w:rFonts w:ascii="Verdana" w:hAnsi="Verdana"/>
            <w:sz w:val="24"/>
            <w:szCs w:val="24"/>
          </w:rPr>
          <w:t>sarah.gilbert@standrewsprimary.org.uk</w:t>
        </w:r>
      </w:hyperlink>
      <w:r w:rsidR="001D7FA9">
        <w:rPr>
          <w:rFonts w:ascii="Verdana" w:hAnsi="Verdana"/>
          <w:sz w:val="24"/>
          <w:szCs w:val="24"/>
        </w:rPr>
        <w:t xml:space="preserve">) </w:t>
      </w:r>
    </w:p>
    <w:p w:rsidR="001D7FA9" w:rsidRDefault="001D7FA9" w:rsidP="00CA05F8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Thank you</w:t>
      </w:r>
    </w:p>
    <w:p w:rsidR="001D7FA9" w:rsidRPr="001D7FA9" w:rsidRDefault="001D7FA9" w:rsidP="00CA05F8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Sarah Gilbert (Reading Lead) </w:t>
      </w:r>
    </w:p>
    <w:p w:rsidR="00CA05F8" w:rsidRDefault="00DE536C" w:rsidP="00CA05F8">
      <w:r>
        <w:rPr>
          <w:noProof/>
        </w:rPr>
        <w:drawing>
          <wp:anchor distT="0" distB="0" distL="114300" distR="114300" simplePos="0" relativeHeight="251659264" behindDoc="0" locked="0" layoutInCell="1" allowOverlap="1" wp14:anchorId="0F46F0A7">
            <wp:simplePos x="0" y="0"/>
            <wp:positionH relativeFrom="column">
              <wp:posOffset>1232286</wp:posOffset>
            </wp:positionH>
            <wp:positionV relativeFrom="paragraph">
              <wp:posOffset>11016</wp:posOffset>
            </wp:positionV>
            <wp:extent cx="2647784" cy="2647784"/>
            <wp:effectExtent l="0" t="0" r="635" b="635"/>
            <wp:wrapNone/>
            <wp:docPr id="5" name="Picture 5" descr="Children are made readers on the laps of their parents.&quot; – Emilie Buchwa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ildren are made readers on the laps of their parents.&quot; – Emilie Buchwal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784" cy="2647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05F8" w:rsidRDefault="00CA05F8" w:rsidP="00CA05F8"/>
    <w:p w:rsidR="00CA05F8" w:rsidRDefault="00DE536C" w:rsidP="00CA05F8">
      <w:r>
        <w:rPr>
          <w:noProof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2" name="Rectangle 2" descr="Why is reading important in early years? — I N I C I 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24AE45" id="Rectangle 2" o:spid="_x0000_s1026" alt="Why is reading important in early years? — I N I C I O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CA05F8" w:rsidRDefault="00CA05F8" w:rsidP="00CA05F8"/>
    <w:p w:rsidR="00CA05F8" w:rsidRDefault="00CA05F8" w:rsidP="00CA05F8"/>
    <w:p w:rsidR="00CA05F8" w:rsidRDefault="00CA05F8" w:rsidP="00CA05F8"/>
    <w:p w:rsidR="00CA05F8" w:rsidRDefault="00CA05F8" w:rsidP="00CA05F8"/>
    <w:p w:rsidR="00B83EE4" w:rsidRPr="00CA05F8" w:rsidRDefault="00DE536C" w:rsidP="00CA05F8">
      <w:r>
        <w:rPr>
          <w:noProof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3" name="Rectangle 3" descr="Why is reading important in early years? — I N I C I 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C69D5E" id="Rectangle 3" o:spid="_x0000_s1026" alt="Why is reading important in early years? — I N I C I O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4" name="Rectangle 4" descr="Take the time to read to your children!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9B9FD5" id="Rectangle 4" o:spid="_x0000_s1026" alt="Take the time to read to your children!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</w:p>
    <w:sectPr w:rsidR="00B83EE4" w:rsidRPr="00CA0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62076"/>
    <w:multiLevelType w:val="hybridMultilevel"/>
    <w:tmpl w:val="E8E8BACC"/>
    <w:lvl w:ilvl="0" w:tplc="CECA9C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322B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E07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F091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D00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A848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B888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D299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0CB3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3944F22"/>
    <w:multiLevelType w:val="hybridMultilevel"/>
    <w:tmpl w:val="41803F9C"/>
    <w:lvl w:ilvl="0" w:tplc="8EF0FFA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F10D93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CC04B0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6AC05F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160088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9DEFA0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036272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12E639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8C0C41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4E46065A"/>
    <w:multiLevelType w:val="hybridMultilevel"/>
    <w:tmpl w:val="918C247A"/>
    <w:lvl w:ilvl="0" w:tplc="DF86D77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342704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0D206C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9AA06A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61089E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55AB5C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0406DC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8D41F7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A0EF57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623D1B05"/>
    <w:multiLevelType w:val="hybridMultilevel"/>
    <w:tmpl w:val="A914DB90"/>
    <w:lvl w:ilvl="0" w:tplc="A600E0D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BA602A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26E277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E1026F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13CFDD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814BD1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F64634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28EE66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1C2353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5F8"/>
    <w:rsid w:val="000307D4"/>
    <w:rsid w:val="001D7FA9"/>
    <w:rsid w:val="006D560D"/>
    <w:rsid w:val="00862A06"/>
    <w:rsid w:val="009E2CEA"/>
    <w:rsid w:val="00A013B7"/>
    <w:rsid w:val="00BA492A"/>
    <w:rsid w:val="00BE6142"/>
    <w:rsid w:val="00CA05F8"/>
    <w:rsid w:val="00DE536C"/>
    <w:rsid w:val="00EB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ACBF"/>
  <w15:chartTrackingRefBased/>
  <w15:docId w15:val="{CD766E09-D156-4BA3-A06F-460B5A083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05F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A05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05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D56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5346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99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816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2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67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30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70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16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9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76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5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127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74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837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1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874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50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934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14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28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3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84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sarah.gilbert@standrewsprimary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i0cQu7vnDzs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Gilbert</dc:creator>
  <cp:keywords/>
  <dc:description/>
  <cp:lastModifiedBy>Sarah Gilbert</cp:lastModifiedBy>
  <cp:revision>5</cp:revision>
  <dcterms:created xsi:type="dcterms:W3CDTF">2026-01-12T13:44:00Z</dcterms:created>
  <dcterms:modified xsi:type="dcterms:W3CDTF">2026-01-20T12:03:00Z</dcterms:modified>
</cp:coreProperties>
</file>